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9034A" w:rsidRPr="00236956" w:rsidRDefault="0079034A" w:rsidP="005C2A42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</w:pPr>
      <w:bookmarkStart w:id="0" w:name="_Hlk68270600"/>
      <w:r w:rsidRPr="00B713F4">
        <w:rPr>
          <w:rFonts w:ascii="Times New Roman" w:hAnsi="Times New Roman" w:cs="Tahoma"/>
          <w:noProof/>
          <w:kern w:val="3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pt;height:62.25pt;visibility:visible">
            <v:imagedata r:id="rId7" o:title=""/>
          </v:shape>
        </w:pict>
      </w:r>
    </w:p>
    <w:p w:rsidR="0079034A" w:rsidRPr="00236956" w:rsidRDefault="0079034A" w:rsidP="005C2A42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</w:pPr>
    </w:p>
    <w:p w:rsidR="0079034A" w:rsidRPr="00236956" w:rsidRDefault="0079034A" w:rsidP="005C2A42">
      <w:pPr>
        <w:keepNext/>
        <w:autoSpaceDN w:val="0"/>
        <w:spacing w:after="0" w:line="240" w:lineRule="auto"/>
        <w:jc w:val="center"/>
        <w:textAlignment w:val="baseline"/>
        <w:outlineLvl w:val="0"/>
        <w:rPr>
          <w:rFonts w:ascii="Times New Roman" w:hAnsi="Times New Roman" w:cs="Tahoma"/>
          <w:b/>
          <w:kern w:val="3"/>
          <w:sz w:val="36"/>
          <w:szCs w:val="24"/>
          <w:lang w:val="de-DE" w:eastAsia="ru-RU" w:bidi="fa-IR"/>
        </w:rPr>
      </w:pPr>
      <w:r w:rsidRPr="00236956">
        <w:rPr>
          <w:rFonts w:ascii="Times New Roman" w:hAnsi="Times New Roman" w:cs="Tahoma"/>
          <w:b/>
          <w:kern w:val="3"/>
          <w:sz w:val="36"/>
          <w:szCs w:val="24"/>
          <w:lang w:val="de-DE" w:eastAsia="ru-RU" w:bidi="fa-IR"/>
        </w:rPr>
        <w:t>КирсановскийгородскойСовет</w:t>
      </w:r>
    </w:p>
    <w:p w:rsidR="0079034A" w:rsidRPr="00236956" w:rsidRDefault="0079034A" w:rsidP="005C2A42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b/>
          <w:kern w:val="3"/>
          <w:sz w:val="36"/>
          <w:szCs w:val="24"/>
          <w:lang w:val="de-DE" w:eastAsia="ru-RU" w:bidi="fa-IR"/>
        </w:rPr>
      </w:pPr>
      <w:r w:rsidRPr="00236956">
        <w:rPr>
          <w:rFonts w:ascii="Times New Roman" w:hAnsi="Times New Roman" w:cs="Tahoma"/>
          <w:b/>
          <w:kern w:val="3"/>
          <w:sz w:val="36"/>
          <w:szCs w:val="24"/>
          <w:lang w:val="de-DE" w:eastAsia="ru-RU" w:bidi="fa-IR"/>
        </w:rPr>
        <w:t>народныхдепутатов</w:t>
      </w:r>
    </w:p>
    <w:p w:rsidR="0079034A" w:rsidRPr="00236956" w:rsidRDefault="0079034A" w:rsidP="005C2A42">
      <w:pPr>
        <w:keepNext/>
        <w:autoSpaceDN w:val="0"/>
        <w:spacing w:after="0" w:line="240" w:lineRule="auto"/>
        <w:jc w:val="center"/>
        <w:textAlignment w:val="baseline"/>
        <w:outlineLvl w:val="1"/>
        <w:rPr>
          <w:rFonts w:ascii="Times New Roman" w:hAnsi="Times New Roman" w:cs="Tahoma"/>
          <w:b/>
          <w:kern w:val="3"/>
          <w:sz w:val="32"/>
          <w:szCs w:val="24"/>
          <w:lang w:val="de-DE" w:eastAsia="ru-RU" w:bidi="fa-IR"/>
        </w:rPr>
      </w:pPr>
      <w:r w:rsidRPr="00236956">
        <w:rPr>
          <w:rFonts w:ascii="Times New Roman" w:hAnsi="Times New Roman" w:cs="Tahoma"/>
          <w:b/>
          <w:kern w:val="3"/>
          <w:sz w:val="32"/>
          <w:szCs w:val="24"/>
          <w:lang w:val="de-DE" w:eastAsia="ru-RU" w:bidi="fa-IR"/>
        </w:rPr>
        <w:t>Тамбовскойобласти</w:t>
      </w:r>
    </w:p>
    <w:p w:rsidR="0079034A" w:rsidRPr="00236956" w:rsidRDefault="0079034A" w:rsidP="005C2A42">
      <w:pPr>
        <w:keepNext/>
        <w:autoSpaceDN w:val="0"/>
        <w:spacing w:after="0" w:line="240" w:lineRule="auto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4"/>
          <w:lang w:val="de-DE" w:eastAsia="ru-RU" w:bidi="fa-IR"/>
        </w:rPr>
      </w:pPr>
      <w:r>
        <w:rPr>
          <w:noProof/>
          <w:lang w:eastAsia="ru-RU"/>
        </w:rPr>
        <w:pict>
          <v:line id="Прямая соединительная линия 2" o:spid="_x0000_s1026" style="position:absolute;left:0;text-align:left;z-index:251658240;visibility:visible;mso-wrap-distance-top:-33e-5mm;mso-wrap-distance-bottom:-33e-5mm;mso-position-vertical-relative:page" from="36.05pt,182.2pt" to="453.65pt,1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" strokeweight="4.5pt">
            <v:stroke linestyle="thickThin"/>
            <w10:wrap anchory="page"/>
          </v:line>
        </w:pict>
      </w:r>
    </w:p>
    <w:p w:rsidR="0079034A" w:rsidRPr="00236956" w:rsidRDefault="0079034A" w:rsidP="005C2A42">
      <w:pPr>
        <w:keepNext/>
        <w:autoSpaceDN w:val="0"/>
        <w:spacing w:after="0" w:line="240" w:lineRule="auto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4"/>
          <w:lang w:val="de-DE" w:eastAsia="ru-RU" w:bidi="fa-IR"/>
        </w:rPr>
      </w:pPr>
      <w:r w:rsidRPr="00236956">
        <w:rPr>
          <w:rFonts w:ascii="Times New Roman" w:hAnsi="Times New Roman" w:cs="Tahoma"/>
          <w:b/>
          <w:kern w:val="3"/>
          <w:sz w:val="44"/>
          <w:szCs w:val="24"/>
          <w:lang w:val="de-DE" w:eastAsia="ru-RU" w:bidi="fa-IR"/>
        </w:rPr>
        <w:t>Р Е Ш Е Н И Е</w:t>
      </w:r>
    </w:p>
    <w:p w:rsidR="0079034A" w:rsidRPr="00236956" w:rsidRDefault="0079034A" w:rsidP="005C2A42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</w:pPr>
    </w:p>
    <w:p w:rsidR="0079034A" w:rsidRPr="00236956" w:rsidRDefault="0079034A" w:rsidP="005C2A42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</w:pPr>
    </w:p>
    <w:p w:rsidR="0079034A" w:rsidRPr="00236956" w:rsidRDefault="0079034A" w:rsidP="005C2A42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eastAsia="ru-RU" w:bidi="fa-IR"/>
        </w:rPr>
      </w:pPr>
      <w:r w:rsidRPr="00236956"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2</w:t>
      </w:r>
      <w:r>
        <w:rPr>
          <w:rFonts w:ascii="Times New Roman" w:hAnsi="Times New Roman" w:cs="Tahoma"/>
          <w:kern w:val="3"/>
          <w:sz w:val="24"/>
          <w:szCs w:val="24"/>
          <w:lang w:eastAsia="ru-RU" w:bidi="fa-IR"/>
        </w:rPr>
        <w:t xml:space="preserve">8 </w:t>
      </w:r>
      <w:bookmarkStart w:id="1" w:name="_GoBack"/>
      <w:bookmarkEnd w:id="1"/>
      <w:r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июня</w:t>
      </w:r>
      <w:r w:rsidRPr="00236956"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  <w:t xml:space="preserve">  20</w:t>
      </w:r>
      <w:r w:rsidRPr="00236956">
        <w:rPr>
          <w:rFonts w:ascii="Times New Roman" w:hAnsi="Times New Roman" w:cs="Tahoma"/>
          <w:kern w:val="3"/>
          <w:sz w:val="24"/>
          <w:szCs w:val="24"/>
          <w:lang w:eastAsia="ru-RU" w:bidi="fa-IR"/>
        </w:rPr>
        <w:t xml:space="preserve">22 </w:t>
      </w:r>
      <w:r w:rsidRPr="00236956"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  <w:t xml:space="preserve"> г.                        г. Кирсанов                                            № 1</w:t>
      </w:r>
      <w:r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78</w:t>
      </w:r>
    </w:p>
    <w:p w:rsidR="0079034A" w:rsidRDefault="0079034A" w:rsidP="005C2A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034A" w:rsidRPr="00162FD7" w:rsidRDefault="0079034A" w:rsidP="006D5212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color w:val="000000"/>
          <w:sz w:val="28"/>
          <w:szCs w:val="28"/>
        </w:rPr>
      </w:pPr>
      <w:r w:rsidRPr="00162FD7">
        <w:rPr>
          <w:b/>
          <w:sz w:val="28"/>
          <w:szCs w:val="28"/>
        </w:rPr>
        <w:t>Об утверждении</w:t>
      </w:r>
      <w:r w:rsidRPr="00162FD7">
        <w:rPr>
          <w:rStyle w:val="Strong"/>
          <w:color w:val="000000"/>
          <w:sz w:val="28"/>
          <w:szCs w:val="28"/>
        </w:rPr>
        <w:t>Порядка определения платы за использование земельных участков, находящихся в собственности городского округа – город Кирсанов для возведения гражданами гаражей, являющихся некапитальными сооружениями</w:t>
      </w:r>
    </w:p>
    <w:bookmarkEnd w:id="0"/>
    <w:p w:rsidR="0079034A" w:rsidRPr="00162FD7" w:rsidRDefault="0079034A" w:rsidP="006D5212">
      <w:pPr>
        <w:pStyle w:val="11"/>
        <w:ind w:firstLine="851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9034A" w:rsidRDefault="0079034A" w:rsidP="006D5212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ст. 39.36-1 Земельного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Pr="0068759B">
        <w:rPr>
          <w:rFonts w:ascii="Times New Roman" w:hAnsi="Times New Roman"/>
          <w:sz w:val="28"/>
          <w:szCs w:val="28"/>
        </w:rPr>
        <w:t>Устав</w:t>
      </w:r>
      <w:r>
        <w:rPr>
          <w:rFonts w:ascii="Times New Roman" w:hAnsi="Times New Roman"/>
          <w:sz w:val="28"/>
          <w:szCs w:val="28"/>
        </w:rPr>
        <w:t>ом города Кирсанова,</w:t>
      </w:r>
    </w:p>
    <w:p w:rsidR="0079034A" w:rsidRDefault="0079034A" w:rsidP="00F43C49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Кирсановский городской Совет народных депутатов РЕШИЛ:</w:t>
      </w:r>
    </w:p>
    <w:p w:rsidR="0079034A" w:rsidRPr="00F43C49" w:rsidRDefault="0079034A" w:rsidP="00F43C49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034A" w:rsidRDefault="0079034A" w:rsidP="006D5212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Утвердить </w:t>
      </w:r>
      <w:r>
        <w:rPr>
          <w:rStyle w:val="Strong"/>
          <w:b w:val="0"/>
          <w:color w:val="000000"/>
          <w:sz w:val="28"/>
          <w:szCs w:val="28"/>
        </w:rPr>
        <w:t xml:space="preserve">Порядок </w:t>
      </w:r>
      <w:r w:rsidRPr="006D5212">
        <w:rPr>
          <w:rStyle w:val="Strong"/>
          <w:b w:val="0"/>
          <w:color w:val="000000"/>
          <w:sz w:val="28"/>
          <w:szCs w:val="28"/>
        </w:rPr>
        <w:t xml:space="preserve">определения платы за использование земельных участков,находящихся в собственности </w:t>
      </w:r>
      <w:r>
        <w:rPr>
          <w:rStyle w:val="Strong"/>
          <w:b w:val="0"/>
          <w:color w:val="000000"/>
          <w:sz w:val="28"/>
          <w:szCs w:val="28"/>
        </w:rPr>
        <w:t xml:space="preserve">городского округа – город Кирсанов, </w:t>
      </w:r>
      <w:r w:rsidRPr="006D5212">
        <w:rPr>
          <w:rStyle w:val="Strong"/>
          <w:b w:val="0"/>
          <w:color w:val="000000"/>
          <w:sz w:val="28"/>
          <w:szCs w:val="28"/>
        </w:rPr>
        <w:t>для возведения гражданами гаражей, являющихся некапитальными сооружениями</w:t>
      </w:r>
      <w:r>
        <w:rPr>
          <w:rStyle w:val="Strong"/>
          <w:b w:val="0"/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согласно приложению.</w:t>
      </w:r>
    </w:p>
    <w:p w:rsidR="0079034A" w:rsidRDefault="0079034A" w:rsidP="006D5212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Контроль за исполнением настоящего решения возложить на постоянную комиссию по бюджету, экономике, налогооблажению и развитию предпринимательства (Волынкина С.Ю.).</w:t>
      </w:r>
    </w:p>
    <w:p w:rsidR="0079034A" w:rsidRDefault="0079034A" w:rsidP="00F43C49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после дня его официального опубликования.</w:t>
      </w:r>
    </w:p>
    <w:p w:rsidR="0079034A" w:rsidRDefault="0079034A" w:rsidP="00F43C49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Опубликовать настоящее решение в периодическом печатном издании «Кирсановский вестник».</w:t>
      </w:r>
    </w:p>
    <w:p w:rsidR="0079034A" w:rsidRDefault="0079034A" w:rsidP="00F43C49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034A" w:rsidRDefault="0079034A" w:rsidP="006D5212">
      <w:pPr>
        <w:pStyle w:val="11"/>
        <w:ind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79034A" w:rsidRDefault="0079034A" w:rsidP="006D5212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034A" w:rsidRDefault="0079034A" w:rsidP="006D5212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034A" w:rsidRDefault="0079034A" w:rsidP="00F43C49">
      <w:pPr>
        <w:pStyle w:val="ListParagraph"/>
        <w:spacing w:after="0" w:line="240" w:lineRule="auto"/>
        <w:ind w:left="1065"/>
        <w:jc w:val="center"/>
        <w:rPr>
          <w:rFonts w:ascii="Times New Roman" w:hAnsi="Times New Roman"/>
          <w:sz w:val="28"/>
          <w:szCs w:val="28"/>
        </w:rPr>
      </w:pPr>
    </w:p>
    <w:p w:rsidR="0079034A" w:rsidRDefault="0079034A" w:rsidP="00F43C49">
      <w:pPr>
        <w:pStyle w:val="ListParagraph"/>
        <w:spacing w:after="0"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городского                                       Глава города Кирсанова</w:t>
      </w:r>
    </w:p>
    <w:p w:rsidR="0079034A" w:rsidRDefault="0079034A" w:rsidP="00F43C49">
      <w:pPr>
        <w:pStyle w:val="ListParagraph"/>
        <w:spacing w:after="0"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народных депутатов</w:t>
      </w:r>
    </w:p>
    <w:p w:rsidR="0079034A" w:rsidRDefault="0079034A" w:rsidP="00F43C49">
      <w:pPr>
        <w:pStyle w:val="ListParagraph"/>
        <w:spacing w:after="0"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79034A" w:rsidRDefault="0079034A" w:rsidP="00F43C49">
      <w:pPr>
        <w:pStyle w:val="ListParagraph"/>
        <w:spacing w:after="0"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О.Р. Шапиро                                           С.А. Павлов</w:t>
      </w:r>
    </w:p>
    <w:p w:rsidR="0079034A" w:rsidRDefault="0079034A" w:rsidP="00F43C49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79034A" w:rsidRDefault="0079034A" w:rsidP="006D5212">
      <w:pPr>
        <w:pStyle w:val="ListParagraph"/>
        <w:spacing w:after="0" w:line="240" w:lineRule="auto"/>
        <w:ind w:left="106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 </w:t>
      </w:r>
    </w:p>
    <w:p w:rsidR="0079034A" w:rsidRDefault="0079034A" w:rsidP="006D5212">
      <w:pPr>
        <w:pStyle w:val="ListParagraph"/>
        <w:spacing w:after="0" w:line="240" w:lineRule="auto"/>
        <w:ind w:left="106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Кирсановского</w:t>
      </w:r>
    </w:p>
    <w:p w:rsidR="0079034A" w:rsidRDefault="0079034A" w:rsidP="006D5212">
      <w:pPr>
        <w:pStyle w:val="ListParagraph"/>
        <w:spacing w:after="0" w:line="240" w:lineRule="auto"/>
        <w:ind w:left="1065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Совета народных депутатов</w:t>
      </w:r>
    </w:p>
    <w:p w:rsidR="0079034A" w:rsidRDefault="0079034A" w:rsidP="005C2A42">
      <w:pPr>
        <w:pStyle w:val="ListParagraph"/>
        <w:spacing w:after="0" w:line="240" w:lineRule="auto"/>
        <w:ind w:left="106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28.06.2022 г.  №  178</w:t>
      </w:r>
    </w:p>
    <w:p w:rsidR="0079034A" w:rsidRDefault="0079034A" w:rsidP="005C2A42">
      <w:pPr>
        <w:pStyle w:val="ListParagraph"/>
        <w:spacing w:after="0" w:line="240" w:lineRule="auto"/>
        <w:ind w:left="1065"/>
        <w:jc w:val="right"/>
        <w:rPr>
          <w:rStyle w:val="Strong"/>
          <w:color w:val="000000"/>
          <w:sz w:val="28"/>
          <w:szCs w:val="28"/>
        </w:rPr>
      </w:pPr>
    </w:p>
    <w:p w:rsidR="0079034A" w:rsidRPr="001C0943" w:rsidRDefault="0079034A" w:rsidP="00D611D7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1C0943">
        <w:rPr>
          <w:rStyle w:val="Strong"/>
          <w:color w:val="000000"/>
          <w:sz w:val="28"/>
          <w:szCs w:val="28"/>
        </w:rPr>
        <w:t>ПОРЯДОК</w:t>
      </w:r>
    </w:p>
    <w:p w:rsidR="0079034A" w:rsidRPr="001C0943" w:rsidRDefault="0079034A" w:rsidP="00D611D7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1C0943">
        <w:rPr>
          <w:rStyle w:val="Strong"/>
          <w:color w:val="000000"/>
          <w:sz w:val="28"/>
          <w:szCs w:val="28"/>
        </w:rPr>
        <w:t>определения платы за использование земельных участков,</w:t>
      </w:r>
    </w:p>
    <w:p w:rsidR="0079034A" w:rsidRPr="001C0943" w:rsidRDefault="0079034A" w:rsidP="00D611D7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color w:val="000000"/>
          <w:sz w:val="28"/>
          <w:szCs w:val="28"/>
        </w:rPr>
      </w:pPr>
      <w:r w:rsidRPr="001C0943">
        <w:rPr>
          <w:rStyle w:val="Strong"/>
          <w:color w:val="000000"/>
          <w:sz w:val="28"/>
          <w:szCs w:val="28"/>
        </w:rPr>
        <w:t xml:space="preserve">находящихся в собственности </w:t>
      </w:r>
      <w:r>
        <w:rPr>
          <w:rStyle w:val="Strong"/>
          <w:color w:val="000000"/>
          <w:sz w:val="28"/>
          <w:szCs w:val="28"/>
        </w:rPr>
        <w:t>городского округа – город Кирсанов</w:t>
      </w:r>
      <w:r w:rsidRPr="001C0943">
        <w:rPr>
          <w:rStyle w:val="Strong"/>
          <w:color w:val="000000"/>
          <w:sz w:val="28"/>
          <w:szCs w:val="28"/>
        </w:rPr>
        <w:t>, для возведения гражданами гаражей, являющихся некапитальными сооружениями</w:t>
      </w:r>
    </w:p>
    <w:p w:rsidR="0079034A" w:rsidRPr="001C0943" w:rsidRDefault="0079034A" w:rsidP="00AA3E80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79034A" w:rsidRPr="00BE0B56" w:rsidRDefault="0079034A" w:rsidP="0020448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E0B56">
        <w:rPr>
          <w:rFonts w:ascii="Times New Roman" w:hAnsi="Times New Roman"/>
          <w:sz w:val="28"/>
          <w:szCs w:val="28"/>
        </w:rPr>
        <w:t xml:space="preserve">Настоящий Порядок в соответствии 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устанавливает порядок </w:t>
      </w:r>
      <w:r w:rsidRPr="00BE0B56">
        <w:rPr>
          <w:rFonts w:ascii="Times New Roman" w:hAnsi="Times New Roman"/>
          <w:color w:val="000000"/>
          <w:sz w:val="28"/>
          <w:szCs w:val="28"/>
        </w:rPr>
        <w:t xml:space="preserve">определения платы за использование земельных участков, находящихся в </w:t>
      </w:r>
      <w:r>
        <w:rPr>
          <w:rFonts w:ascii="Times New Roman" w:hAnsi="Times New Roman"/>
          <w:color w:val="000000"/>
          <w:sz w:val="28"/>
          <w:szCs w:val="28"/>
        </w:rPr>
        <w:t>собственности городского округа – город Кирсанов</w:t>
      </w:r>
      <w:r w:rsidRPr="00BE0B56">
        <w:rPr>
          <w:rFonts w:ascii="Times New Roman" w:hAnsi="Times New Roman"/>
          <w:color w:val="000000"/>
          <w:sz w:val="28"/>
          <w:szCs w:val="28"/>
        </w:rPr>
        <w:t>, для возведения гражданами гаражей, являющихся некапитальными сооружениями.</w:t>
      </w:r>
    </w:p>
    <w:p w:rsidR="0079034A" w:rsidRPr="001C0943" w:rsidRDefault="0079034A" w:rsidP="00204483">
      <w:pPr>
        <w:pStyle w:val="NormalWeb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C0943">
        <w:rPr>
          <w:color w:val="000000"/>
          <w:sz w:val="28"/>
          <w:szCs w:val="28"/>
        </w:rPr>
        <w:t xml:space="preserve">2. Размер платы за использование земельных участков, находящихся в собственности </w:t>
      </w:r>
      <w:r>
        <w:rPr>
          <w:color w:val="000000"/>
          <w:sz w:val="28"/>
          <w:szCs w:val="28"/>
        </w:rPr>
        <w:t>городского округа – город Кирсанов</w:t>
      </w:r>
      <w:r w:rsidRPr="001C0943">
        <w:rPr>
          <w:color w:val="000000"/>
          <w:sz w:val="28"/>
          <w:szCs w:val="28"/>
        </w:rPr>
        <w:t>, для возведения гражданами гаражей, являющихся некапитальными сооружениями, определяется администрацией</w:t>
      </w:r>
      <w:r>
        <w:rPr>
          <w:color w:val="000000"/>
          <w:sz w:val="28"/>
          <w:szCs w:val="28"/>
        </w:rPr>
        <w:t xml:space="preserve"> города Кирсанова</w:t>
      </w:r>
      <w:r w:rsidRPr="001C0943">
        <w:rPr>
          <w:color w:val="000000"/>
          <w:sz w:val="28"/>
          <w:szCs w:val="28"/>
        </w:rPr>
        <w:t xml:space="preserve"> (далее – уполномоченный орган).</w:t>
      </w:r>
    </w:p>
    <w:p w:rsidR="0079034A" w:rsidRPr="001C0943" w:rsidRDefault="0079034A" w:rsidP="00204483">
      <w:pPr>
        <w:pStyle w:val="NormalWeb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C0943">
        <w:rPr>
          <w:color w:val="000000"/>
          <w:sz w:val="28"/>
          <w:szCs w:val="28"/>
        </w:rPr>
        <w:t xml:space="preserve">3. </w:t>
      </w:r>
      <w:bookmarkStart w:id="2" w:name="_Hlk99727009"/>
      <w:r w:rsidRPr="001C0943">
        <w:rPr>
          <w:color w:val="000000"/>
          <w:sz w:val="28"/>
          <w:szCs w:val="28"/>
        </w:rPr>
        <w:t xml:space="preserve">Размер платы за использование земельных участков, находящихся в собственности </w:t>
      </w:r>
      <w:r>
        <w:rPr>
          <w:color w:val="000000"/>
          <w:sz w:val="28"/>
          <w:szCs w:val="28"/>
        </w:rPr>
        <w:t>городского округа – город Кирсанов</w:t>
      </w:r>
      <w:r w:rsidRPr="001C0943">
        <w:rPr>
          <w:color w:val="000000"/>
          <w:sz w:val="28"/>
          <w:szCs w:val="28"/>
        </w:rPr>
        <w:t>, для возведения гражданами гаражей, являющихся некапитальными сооружениями, определяется уполномоченным органом по формуле:</w:t>
      </w:r>
    </w:p>
    <w:p w:rsidR="0079034A" w:rsidRPr="001C0943" w:rsidRDefault="0079034A" w:rsidP="00204483">
      <w:pPr>
        <w:pStyle w:val="NormalWeb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C0943">
        <w:rPr>
          <w:color w:val="000000"/>
          <w:sz w:val="28"/>
          <w:szCs w:val="28"/>
        </w:rPr>
        <w:t>РПл = (КС х Ст) х КЧп х Кд / Кг</w:t>
      </w:r>
      <w:r>
        <w:rPr>
          <w:color w:val="000000"/>
          <w:sz w:val="28"/>
          <w:szCs w:val="28"/>
        </w:rPr>
        <w:t>,</w:t>
      </w:r>
    </w:p>
    <w:p w:rsidR="0079034A" w:rsidRPr="001C0943" w:rsidRDefault="0079034A" w:rsidP="00204483">
      <w:pPr>
        <w:pStyle w:val="NormalWeb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C0943">
        <w:rPr>
          <w:color w:val="000000"/>
          <w:sz w:val="28"/>
          <w:szCs w:val="28"/>
        </w:rPr>
        <w:t>где:</w:t>
      </w:r>
    </w:p>
    <w:p w:rsidR="0079034A" w:rsidRPr="001C0943" w:rsidRDefault="0079034A" w:rsidP="00204483">
      <w:pPr>
        <w:pStyle w:val="NormalWeb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C0943">
        <w:rPr>
          <w:color w:val="000000"/>
          <w:sz w:val="28"/>
          <w:szCs w:val="28"/>
        </w:rPr>
        <w:t>РПл – размер платы (руб.);</w:t>
      </w:r>
    </w:p>
    <w:p w:rsidR="0079034A" w:rsidRPr="001C0943" w:rsidRDefault="0079034A" w:rsidP="00204483">
      <w:pPr>
        <w:pStyle w:val="NormalWeb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C0943">
        <w:rPr>
          <w:color w:val="000000"/>
          <w:sz w:val="28"/>
          <w:szCs w:val="28"/>
        </w:rPr>
        <w:t>КС – кадастровая стоимость земельного участка (руб.);</w:t>
      </w:r>
    </w:p>
    <w:p w:rsidR="0079034A" w:rsidRPr="001C0943" w:rsidRDefault="0079034A" w:rsidP="00204483">
      <w:pPr>
        <w:pStyle w:val="NormalWeb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C0943">
        <w:rPr>
          <w:color w:val="000000"/>
          <w:sz w:val="28"/>
          <w:szCs w:val="28"/>
        </w:rPr>
        <w:t>Ст – ставка земельного налога для земельных участков с видом разрешенного использования, предусматривающим возведение гаражей, устанавливаемая</w:t>
      </w:r>
      <w:r>
        <w:rPr>
          <w:color w:val="000000"/>
          <w:sz w:val="28"/>
          <w:szCs w:val="28"/>
        </w:rPr>
        <w:t xml:space="preserve">Кирсановским городским Советом народных депутатов </w:t>
      </w:r>
      <w:r w:rsidRPr="001C0943">
        <w:rPr>
          <w:color w:val="000000"/>
          <w:sz w:val="28"/>
          <w:szCs w:val="28"/>
        </w:rPr>
        <w:t>(%);</w:t>
      </w:r>
    </w:p>
    <w:p w:rsidR="0079034A" w:rsidRPr="001C0943" w:rsidRDefault="0079034A" w:rsidP="00204483">
      <w:pPr>
        <w:pStyle w:val="NormalWeb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C0943">
        <w:rPr>
          <w:color w:val="000000"/>
          <w:sz w:val="28"/>
          <w:szCs w:val="28"/>
        </w:rPr>
        <w:t>КЧп – коэффициент площади земельного участка применяется равн</w:t>
      </w:r>
      <w:r>
        <w:rPr>
          <w:color w:val="000000"/>
          <w:sz w:val="28"/>
          <w:szCs w:val="28"/>
        </w:rPr>
        <w:t>ым</w:t>
      </w:r>
      <w:r w:rsidRPr="001C0943">
        <w:rPr>
          <w:color w:val="000000"/>
          <w:sz w:val="28"/>
          <w:szCs w:val="28"/>
        </w:rPr>
        <w:t xml:space="preserve"> 1</w:t>
      </w:r>
      <w:bookmarkEnd w:id="2"/>
      <w:r>
        <w:rPr>
          <w:color w:val="000000"/>
          <w:sz w:val="28"/>
          <w:szCs w:val="28"/>
        </w:rPr>
        <w:t>; в</w:t>
      </w:r>
      <w:r w:rsidRPr="001C0943">
        <w:rPr>
          <w:color w:val="000000"/>
          <w:sz w:val="28"/>
          <w:szCs w:val="28"/>
        </w:rPr>
        <w:t xml:space="preserve"> случае, если для возведения гаража, являющегося некапитальным сооружением, используется часть земельного участка, коэффициент рассчитывается по формуле:</w:t>
      </w:r>
    </w:p>
    <w:p w:rsidR="0079034A" w:rsidRPr="001C0943" w:rsidRDefault="0079034A" w:rsidP="00204483">
      <w:pPr>
        <w:pStyle w:val="NormalWeb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C0943">
        <w:rPr>
          <w:color w:val="000000"/>
          <w:sz w:val="28"/>
          <w:szCs w:val="28"/>
        </w:rPr>
        <w:t>КЧп = Пч/Побщ</w:t>
      </w:r>
      <w:r>
        <w:rPr>
          <w:color w:val="000000"/>
          <w:sz w:val="28"/>
          <w:szCs w:val="28"/>
        </w:rPr>
        <w:t>,</w:t>
      </w:r>
    </w:p>
    <w:p w:rsidR="0079034A" w:rsidRPr="001C0943" w:rsidRDefault="0079034A" w:rsidP="00204483">
      <w:pPr>
        <w:pStyle w:val="NormalWeb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C0943">
        <w:rPr>
          <w:color w:val="000000"/>
          <w:sz w:val="28"/>
          <w:szCs w:val="28"/>
        </w:rPr>
        <w:t>где:</w:t>
      </w:r>
    </w:p>
    <w:p w:rsidR="0079034A" w:rsidRPr="001C0943" w:rsidRDefault="0079034A" w:rsidP="00204483">
      <w:pPr>
        <w:pStyle w:val="NormalWeb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C0943">
        <w:rPr>
          <w:color w:val="000000"/>
          <w:sz w:val="28"/>
          <w:szCs w:val="28"/>
        </w:rPr>
        <w:t>Пч – площадь части земельного участка, используемого для возведения гаража, являющегося некапитальным сооружением (кв.м.);</w:t>
      </w:r>
    </w:p>
    <w:p w:rsidR="0079034A" w:rsidRPr="001C0943" w:rsidRDefault="0079034A" w:rsidP="00204483">
      <w:pPr>
        <w:pStyle w:val="NormalWeb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C0943">
        <w:rPr>
          <w:color w:val="000000"/>
          <w:sz w:val="28"/>
          <w:szCs w:val="28"/>
        </w:rPr>
        <w:t>Побщ - общая площадь земельного участка (кв.м.);</w:t>
      </w:r>
    </w:p>
    <w:p w:rsidR="0079034A" w:rsidRPr="001C0943" w:rsidRDefault="0079034A" w:rsidP="00204483">
      <w:pPr>
        <w:pStyle w:val="NormalWeb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C0943">
        <w:rPr>
          <w:color w:val="000000"/>
          <w:sz w:val="28"/>
          <w:szCs w:val="28"/>
        </w:rPr>
        <w:t>Кд – количество дней использования земельного участка для возведения гаража, являющегося некапитальным сооружением, в течение календарного года (дни)</w:t>
      </w:r>
      <w:r>
        <w:rPr>
          <w:color w:val="000000"/>
          <w:sz w:val="28"/>
          <w:szCs w:val="28"/>
        </w:rPr>
        <w:t>;</w:t>
      </w:r>
    </w:p>
    <w:p w:rsidR="0079034A" w:rsidRPr="001C0943" w:rsidRDefault="0079034A" w:rsidP="00204483">
      <w:pPr>
        <w:pStyle w:val="NormalWeb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C0943">
        <w:rPr>
          <w:color w:val="000000"/>
          <w:sz w:val="28"/>
          <w:szCs w:val="28"/>
        </w:rPr>
        <w:t>Кг – количество дней в году (365 или 366 дней).</w:t>
      </w:r>
    </w:p>
    <w:p w:rsidR="0079034A" w:rsidRPr="001C0943" w:rsidRDefault="0079034A" w:rsidP="0020448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0943"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Pr="001C0943">
        <w:rPr>
          <w:rFonts w:ascii="Times New Roman" w:hAnsi="Times New Roman"/>
          <w:sz w:val="28"/>
          <w:szCs w:val="28"/>
          <w:lang w:eastAsia="ru-RU"/>
        </w:rPr>
        <w:t>Установить, что размер платы за использование земельных участков, кадастровая стоимость которых не определена, находящихся в собственности</w:t>
      </w:r>
      <w:r>
        <w:rPr>
          <w:rFonts w:ascii="Times New Roman" w:hAnsi="Times New Roman"/>
          <w:color w:val="000000"/>
          <w:sz w:val="28"/>
          <w:szCs w:val="28"/>
        </w:rPr>
        <w:t>городского округа – город Кирсанов</w:t>
      </w:r>
      <w:r w:rsidRPr="001C0943">
        <w:rPr>
          <w:rFonts w:ascii="Times New Roman" w:hAnsi="Times New Roman"/>
          <w:sz w:val="28"/>
          <w:szCs w:val="28"/>
          <w:lang w:eastAsia="ru-RU"/>
        </w:rPr>
        <w:t xml:space="preserve">, для возведения гражданами гаражей, являющихся некапитальными сооружениями, определяется в размере земельного налога, рассчитанного в отношении такого земельного участка пропорционально площади, занимаемой гаражом. </w:t>
      </w:r>
    </w:p>
    <w:p w:rsidR="0079034A" w:rsidRPr="001C0943" w:rsidRDefault="0079034A" w:rsidP="00204483">
      <w:pPr>
        <w:pStyle w:val="NormalWeb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C0943">
        <w:rPr>
          <w:color w:val="000000"/>
          <w:sz w:val="28"/>
          <w:szCs w:val="28"/>
        </w:rPr>
        <w:t xml:space="preserve">5. Перерасчет размера платы за использование земельных участков, находящихся в собственности </w:t>
      </w:r>
      <w:r>
        <w:rPr>
          <w:color w:val="000000"/>
          <w:sz w:val="28"/>
          <w:szCs w:val="28"/>
        </w:rPr>
        <w:t>городского округа – город Кирсанов</w:t>
      </w:r>
      <w:r w:rsidRPr="001C0943">
        <w:rPr>
          <w:color w:val="000000"/>
          <w:sz w:val="28"/>
          <w:szCs w:val="28"/>
        </w:rPr>
        <w:t>, для возведения гражданами гаражей, являющихся некапитальными сооружениями, производится уполномоченным органом:</w:t>
      </w:r>
    </w:p>
    <w:p w:rsidR="0079034A" w:rsidRPr="001C0943" w:rsidRDefault="0079034A" w:rsidP="00204483">
      <w:pPr>
        <w:pStyle w:val="NormalWeb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C0943">
        <w:rPr>
          <w:color w:val="000000"/>
          <w:sz w:val="28"/>
          <w:szCs w:val="28"/>
        </w:rPr>
        <w:t xml:space="preserve">5.1. в отношении земельных участков, указанных в пункте 3настоящего Порядка, </w:t>
      </w:r>
      <w:r w:rsidRPr="001C0943">
        <w:rPr>
          <w:sz w:val="28"/>
          <w:szCs w:val="28"/>
        </w:rPr>
        <w:t>–</w:t>
      </w:r>
      <w:r w:rsidRPr="001C0943">
        <w:rPr>
          <w:color w:val="000000"/>
          <w:sz w:val="28"/>
          <w:szCs w:val="28"/>
        </w:rPr>
        <w:t>с 1 января календарного года, следующего за годом, в котором утверждены новые результаты определения кадастровой стоимости земельных участков, и не позднее 1 февраля следующего календарного</w:t>
      </w:r>
      <w:r>
        <w:rPr>
          <w:color w:val="000000"/>
          <w:sz w:val="28"/>
          <w:szCs w:val="28"/>
        </w:rPr>
        <w:t xml:space="preserve"> года</w:t>
      </w:r>
      <w:r w:rsidRPr="001C0943">
        <w:rPr>
          <w:color w:val="000000"/>
          <w:sz w:val="28"/>
          <w:szCs w:val="28"/>
        </w:rPr>
        <w:t>.</w:t>
      </w:r>
    </w:p>
    <w:p w:rsidR="0079034A" w:rsidRPr="001C0943" w:rsidRDefault="0079034A" w:rsidP="00204483">
      <w:pPr>
        <w:pStyle w:val="NormalWeb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C0943">
        <w:rPr>
          <w:color w:val="000000"/>
          <w:sz w:val="28"/>
          <w:szCs w:val="28"/>
        </w:rPr>
        <w:t>Основанием для перерасчета является принятие акта об утверждении результатов определения кадастровой стоимости земельных участков или выписка из Единого государственного реестра недвижимости о кадастровой стоимости земельного участка, которая запрашивается уполномоченным органом в рамках межведомственного взаимодействия;</w:t>
      </w:r>
    </w:p>
    <w:p w:rsidR="0079034A" w:rsidRPr="001C0943" w:rsidRDefault="0079034A" w:rsidP="00204483">
      <w:pPr>
        <w:pStyle w:val="NormalWeb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C0943">
        <w:rPr>
          <w:color w:val="000000"/>
          <w:sz w:val="28"/>
          <w:szCs w:val="28"/>
        </w:rPr>
        <w:t xml:space="preserve">5.2. в отношении земельных участков, указанных в пункте 4настоящего Порядка, – с 1 января календарного года, следующего за годом принятия решения </w:t>
      </w:r>
      <w:r>
        <w:rPr>
          <w:color w:val="000000"/>
          <w:sz w:val="28"/>
          <w:szCs w:val="28"/>
        </w:rPr>
        <w:t>Кирсановского городского Совета народных депутатов</w:t>
      </w:r>
      <w:r w:rsidRPr="001C0943">
        <w:rPr>
          <w:color w:val="000000"/>
          <w:sz w:val="28"/>
          <w:szCs w:val="28"/>
        </w:rPr>
        <w:t>об изменении размера земельного налога, и не позднее 1 февраля следующего календарногогода.</w:t>
      </w:r>
    </w:p>
    <w:p w:rsidR="0079034A" w:rsidRPr="001C0943" w:rsidRDefault="0079034A" w:rsidP="00204483">
      <w:pPr>
        <w:pStyle w:val="NormalWeb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C0943">
        <w:rPr>
          <w:color w:val="000000"/>
          <w:sz w:val="28"/>
          <w:szCs w:val="28"/>
        </w:rPr>
        <w:t xml:space="preserve">Основанием для перерасчета является принятие </w:t>
      </w:r>
      <w:r>
        <w:rPr>
          <w:color w:val="000000"/>
          <w:sz w:val="28"/>
          <w:szCs w:val="28"/>
        </w:rPr>
        <w:t>решения Кирсановского городского Совета народных депутатов</w:t>
      </w:r>
      <w:r w:rsidRPr="001C0943">
        <w:rPr>
          <w:color w:val="000000"/>
          <w:sz w:val="28"/>
          <w:szCs w:val="28"/>
        </w:rPr>
        <w:t xml:space="preserve"> об изменении размера земельного налога;</w:t>
      </w:r>
    </w:p>
    <w:p w:rsidR="0079034A" w:rsidRPr="001C0943" w:rsidRDefault="0079034A" w:rsidP="00204483">
      <w:pPr>
        <w:pStyle w:val="NormalWeb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C0943">
        <w:rPr>
          <w:color w:val="000000"/>
          <w:sz w:val="28"/>
          <w:szCs w:val="28"/>
        </w:rPr>
        <w:t>5.3. в отношении земельных участков, указанных в пункте 4 настоящего Порядка, с даты внесения в Единый государственный реестр недвижимости сведений о кадастровой стоимости земельного участка, и не позднее 30 дней с даты поступления выписки из Единого государственного реестра недвижимости о кадастровой стоимости объекта недвижимости</w:t>
      </w:r>
      <w:r>
        <w:rPr>
          <w:color w:val="000000"/>
          <w:sz w:val="28"/>
          <w:szCs w:val="28"/>
        </w:rPr>
        <w:t>.</w:t>
      </w:r>
    </w:p>
    <w:p w:rsidR="0079034A" w:rsidRDefault="0079034A" w:rsidP="003F3CE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Уведомление о перерасчете у</w:t>
      </w:r>
      <w:r w:rsidRPr="00DD68D2">
        <w:rPr>
          <w:rFonts w:ascii="Times New Roman" w:hAnsi="Times New Roman"/>
          <w:color w:val="000000"/>
          <w:sz w:val="28"/>
          <w:szCs w:val="28"/>
        </w:rPr>
        <w:t>полномоченны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DD68D2">
        <w:rPr>
          <w:rFonts w:ascii="Times New Roman" w:hAnsi="Times New Roman"/>
          <w:color w:val="000000"/>
          <w:sz w:val="28"/>
          <w:szCs w:val="28"/>
        </w:rPr>
        <w:t xml:space="preserve"> орган</w:t>
      </w:r>
      <w:r>
        <w:rPr>
          <w:rFonts w:ascii="Times New Roman" w:hAnsi="Times New Roman"/>
          <w:color w:val="000000"/>
          <w:sz w:val="28"/>
          <w:szCs w:val="28"/>
        </w:rPr>
        <w:t xml:space="preserve"> направляет </w:t>
      </w:r>
      <w:r w:rsidRPr="00DD68D2">
        <w:rPr>
          <w:rFonts w:ascii="Times New Roman" w:hAnsi="Times New Roman"/>
          <w:color w:val="000000"/>
          <w:sz w:val="28"/>
          <w:szCs w:val="28"/>
        </w:rPr>
        <w:t>гражданину заказным письмом с уведомлением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sectPr w:rsidR="0079034A" w:rsidSect="00D54B4D">
      <w:headerReference w:type="default" r:id="rId8"/>
      <w:footerReference w:type="first" r:id="rId9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34A" w:rsidRDefault="0079034A" w:rsidP="007212FD">
      <w:pPr>
        <w:spacing w:after="0" w:line="240" w:lineRule="auto"/>
      </w:pPr>
      <w:r>
        <w:separator/>
      </w:r>
    </w:p>
  </w:endnote>
  <w:endnote w:type="continuationSeparator" w:id="0">
    <w:p w:rsidR="0079034A" w:rsidRDefault="0079034A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34A" w:rsidRDefault="0079034A" w:rsidP="008B567E">
    <w:pPr>
      <w:pStyle w:val="Footer"/>
      <w:spacing w:after="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34A" w:rsidRDefault="0079034A" w:rsidP="007212FD">
      <w:pPr>
        <w:spacing w:after="0" w:line="240" w:lineRule="auto"/>
      </w:pPr>
      <w:r>
        <w:separator/>
      </w:r>
    </w:p>
  </w:footnote>
  <w:footnote w:type="continuationSeparator" w:id="0">
    <w:p w:rsidR="0079034A" w:rsidRDefault="0079034A" w:rsidP="00721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34A" w:rsidRPr="00663EBB" w:rsidRDefault="0079034A">
    <w:pPr>
      <w:pStyle w:val="Header"/>
      <w:jc w:val="center"/>
      <w:rPr>
        <w:rFonts w:ascii="Times New Roman" w:hAnsi="Times New Roman"/>
        <w:sz w:val="24"/>
      </w:rPr>
    </w:pPr>
    <w:r w:rsidRPr="00663EBB">
      <w:rPr>
        <w:rFonts w:ascii="Times New Roman" w:hAnsi="Times New Roman"/>
        <w:sz w:val="24"/>
      </w:rPr>
      <w:fldChar w:fldCharType="begin"/>
    </w:r>
    <w:r w:rsidRPr="00663EBB">
      <w:rPr>
        <w:rFonts w:ascii="Times New Roman" w:hAnsi="Times New Roman"/>
        <w:sz w:val="24"/>
      </w:rPr>
      <w:instrText>PAGE   \* MERGEFORMAT</w:instrText>
    </w:r>
    <w:r w:rsidRPr="00663EBB"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noProof/>
        <w:sz w:val="24"/>
      </w:rPr>
      <w:t>3</w:t>
    </w:r>
    <w:r w:rsidRPr="00663EBB">
      <w:rPr>
        <w:rFonts w:ascii="Times New Roman" w:hAnsi="Times New Roman"/>
        <w:sz w:val="24"/>
      </w:rPr>
      <w:fldChar w:fldCharType="end"/>
    </w:r>
  </w:p>
  <w:p w:rsidR="0079034A" w:rsidRDefault="0079034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032C9"/>
    <w:multiLevelType w:val="multilevel"/>
    <w:tmpl w:val="0B449C4A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97" w:hanging="45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0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211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353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5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997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99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01" w:hanging="21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2256"/>
    <w:rsid w:val="000110C6"/>
    <w:rsid w:val="00011E84"/>
    <w:rsid w:val="00014574"/>
    <w:rsid w:val="0001634D"/>
    <w:rsid w:val="0001696A"/>
    <w:rsid w:val="00021F0F"/>
    <w:rsid w:val="00024D01"/>
    <w:rsid w:val="0002555F"/>
    <w:rsid w:val="0003641D"/>
    <w:rsid w:val="000366AB"/>
    <w:rsid w:val="00045232"/>
    <w:rsid w:val="000469AA"/>
    <w:rsid w:val="000550FF"/>
    <w:rsid w:val="00056A50"/>
    <w:rsid w:val="000678AD"/>
    <w:rsid w:val="00070889"/>
    <w:rsid w:val="0007553B"/>
    <w:rsid w:val="000803E2"/>
    <w:rsid w:val="00090738"/>
    <w:rsid w:val="000909D5"/>
    <w:rsid w:val="000949E5"/>
    <w:rsid w:val="00095729"/>
    <w:rsid w:val="00095E47"/>
    <w:rsid w:val="000A03CA"/>
    <w:rsid w:val="000A4E3C"/>
    <w:rsid w:val="000A527E"/>
    <w:rsid w:val="000A6C9D"/>
    <w:rsid w:val="000B708E"/>
    <w:rsid w:val="000C062E"/>
    <w:rsid w:val="000E09DB"/>
    <w:rsid w:val="000E126B"/>
    <w:rsid w:val="000F32C2"/>
    <w:rsid w:val="000F7BB7"/>
    <w:rsid w:val="00102638"/>
    <w:rsid w:val="00106A94"/>
    <w:rsid w:val="00107179"/>
    <w:rsid w:val="001128EF"/>
    <w:rsid w:val="00121BEA"/>
    <w:rsid w:val="00134382"/>
    <w:rsid w:val="00144445"/>
    <w:rsid w:val="00150326"/>
    <w:rsid w:val="00151B1C"/>
    <w:rsid w:val="001537E0"/>
    <w:rsid w:val="00153D9F"/>
    <w:rsid w:val="0015425C"/>
    <w:rsid w:val="00154919"/>
    <w:rsid w:val="00156642"/>
    <w:rsid w:val="001572B8"/>
    <w:rsid w:val="001600A6"/>
    <w:rsid w:val="0016067C"/>
    <w:rsid w:val="00162FD7"/>
    <w:rsid w:val="0016630E"/>
    <w:rsid w:val="00166A1C"/>
    <w:rsid w:val="00171A0C"/>
    <w:rsid w:val="00173F90"/>
    <w:rsid w:val="00180843"/>
    <w:rsid w:val="0018172F"/>
    <w:rsid w:val="00181AF3"/>
    <w:rsid w:val="0018208F"/>
    <w:rsid w:val="001822FA"/>
    <w:rsid w:val="00182874"/>
    <w:rsid w:val="00183967"/>
    <w:rsid w:val="00187809"/>
    <w:rsid w:val="001921AE"/>
    <w:rsid w:val="001A1783"/>
    <w:rsid w:val="001A4C24"/>
    <w:rsid w:val="001A71D0"/>
    <w:rsid w:val="001B073C"/>
    <w:rsid w:val="001B3194"/>
    <w:rsid w:val="001C0943"/>
    <w:rsid w:val="001C2357"/>
    <w:rsid w:val="001C4297"/>
    <w:rsid w:val="001C61B8"/>
    <w:rsid w:val="001F5899"/>
    <w:rsid w:val="001F7FCD"/>
    <w:rsid w:val="00204483"/>
    <w:rsid w:val="002048A1"/>
    <w:rsid w:val="00212CE6"/>
    <w:rsid w:val="002146B5"/>
    <w:rsid w:val="00223383"/>
    <w:rsid w:val="002337DA"/>
    <w:rsid w:val="00236956"/>
    <w:rsid w:val="00237C90"/>
    <w:rsid w:val="002403E3"/>
    <w:rsid w:val="00241D16"/>
    <w:rsid w:val="002567F3"/>
    <w:rsid w:val="0026253A"/>
    <w:rsid w:val="00270B31"/>
    <w:rsid w:val="0027684C"/>
    <w:rsid w:val="00280D52"/>
    <w:rsid w:val="00281733"/>
    <w:rsid w:val="00282A49"/>
    <w:rsid w:val="00287B33"/>
    <w:rsid w:val="00290306"/>
    <w:rsid w:val="00291073"/>
    <w:rsid w:val="002955B5"/>
    <w:rsid w:val="00297AF3"/>
    <w:rsid w:val="00297BCD"/>
    <w:rsid w:val="00297E18"/>
    <w:rsid w:val="002A61DD"/>
    <w:rsid w:val="002A6465"/>
    <w:rsid w:val="002C7318"/>
    <w:rsid w:val="002C7C1D"/>
    <w:rsid w:val="002D1F9E"/>
    <w:rsid w:val="002D484E"/>
    <w:rsid w:val="002E7520"/>
    <w:rsid w:val="002F5211"/>
    <w:rsid w:val="00303F35"/>
    <w:rsid w:val="00312D4B"/>
    <w:rsid w:val="0031550E"/>
    <w:rsid w:val="003201BD"/>
    <w:rsid w:val="00330AA1"/>
    <w:rsid w:val="003407C6"/>
    <w:rsid w:val="0034238E"/>
    <w:rsid w:val="003443C6"/>
    <w:rsid w:val="00351661"/>
    <w:rsid w:val="00353C2A"/>
    <w:rsid w:val="00353DF3"/>
    <w:rsid w:val="00354388"/>
    <w:rsid w:val="00374E54"/>
    <w:rsid w:val="0037627A"/>
    <w:rsid w:val="003825AE"/>
    <w:rsid w:val="00382B71"/>
    <w:rsid w:val="00384D83"/>
    <w:rsid w:val="003877B3"/>
    <w:rsid w:val="0039045F"/>
    <w:rsid w:val="00391F46"/>
    <w:rsid w:val="00394CA4"/>
    <w:rsid w:val="003A1F1E"/>
    <w:rsid w:val="003B4D0B"/>
    <w:rsid w:val="003B5E90"/>
    <w:rsid w:val="003B7F94"/>
    <w:rsid w:val="003C030D"/>
    <w:rsid w:val="003C1601"/>
    <w:rsid w:val="003C1CE4"/>
    <w:rsid w:val="003C1EAC"/>
    <w:rsid w:val="003C2B52"/>
    <w:rsid w:val="003D2B02"/>
    <w:rsid w:val="003D5D5C"/>
    <w:rsid w:val="003E1A86"/>
    <w:rsid w:val="003E45E7"/>
    <w:rsid w:val="003F3CEB"/>
    <w:rsid w:val="0040323C"/>
    <w:rsid w:val="004036B5"/>
    <w:rsid w:val="00410A58"/>
    <w:rsid w:val="004212F5"/>
    <w:rsid w:val="004354BF"/>
    <w:rsid w:val="00464C05"/>
    <w:rsid w:val="00470AB3"/>
    <w:rsid w:val="00470BE4"/>
    <w:rsid w:val="00471072"/>
    <w:rsid w:val="00471B0F"/>
    <w:rsid w:val="00480139"/>
    <w:rsid w:val="004840EF"/>
    <w:rsid w:val="00485FD1"/>
    <w:rsid w:val="004915B3"/>
    <w:rsid w:val="00497EE9"/>
    <w:rsid w:val="004A040B"/>
    <w:rsid w:val="004A2339"/>
    <w:rsid w:val="004B2370"/>
    <w:rsid w:val="004B4AC0"/>
    <w:rsid w:val="004C20C1"/>
    <w:rsid w:val="004C3136"/>
    <w:rsid w:val="004D076D"/>
    <w:rsid w:val="004D2151"/>
    <w:rsid w:val="004E0AF0"/>
    <w:rsid w:val="004E386A"/>
    <w:rsid w:val="004E3990"/>
    <w:rsid w:val="004E3F7D"/>
    <w:rsid w:val="004E7B80"/>
    <w:rsid w:val="004F53F0"/>
    <w:rsid w:val="005004F5"/>
    <w:rsid w:val="00501116"/>
    <w:rsid w:val="00503D80"/>
    <w:rsid w:val="00503DD5"/>
    <w:rsid w:val="0050786B"/>
    <w:rsid w:val="00510007"/>
    <w:rsid w:val="00510D48"/>
    <w:rsid w:val="00512CB8"/>
    <w:rsid w:val="00512F10"/>
    <w:rsid w:val="00513D88"/>
    <w:rsid w:val="00520089"/>
    <w:rsid w:val="005220DC"/>
    <w:rsid w:val="00526EAE"/>
    <w:rsid w:val="005367A0"/>
    <w:rsid w:val="00536C62"/>
    <w:rsid w:val="00546605"/>
    <w:rsid w:val="00553F4D"/>
    <w:rsid w:val="00555265"/>
    <w:rsid w:val="00572E2B"/>
    <w:rsid w:val="00573CBD"/>
    <w:rsid w:val="005741AC"/>
    <w:rsid w:val="00590D66"/>
    <w:rsid w:val="005916D9"/>
    <w:rsid w:val="005A2CC9"/>
    <w:rsid w:val="005A6A70"/>
    <w:rsid w:val="005B6345"/>
    <w:rsid w:val="005C1627"/>
    <w:rsid w:val="005C2A42"/>
    <w:rsid w:val="005C39A2"/>
    <w:rsid w:val="005C6A45"/>
    <w:rsid w:val="005D0F18"/>
    <w:rsid w:val="005D7041"/>
    <w:rsid w:val="005E1CDD"/>
    <w:rsid w:val="005E73D9"/>
    <w:rsid w:val="005F20ED"/>
    <w:rsid w:val="005F3038"/>
    <w:rsid w:val="005F671A"/>
    <w:rsid w:val="005F67CB"/>
    <w:rsid w:val="005F6E0B"/>
    <w:rsid w:val="00602204"/>
    <w:rsid w:val="00602BBD"/>
    <w:rsid w:val="00606EED"/>
    <w:rsid w:val="00610CE9"/>
    <w:rsid w:val="006128E0"/>
    <w:rsid w:val="00632958"/>
    <w:rsid w:val="00640924"/>
    <w:rsid w:val="006541AC"/>
    <w:rsid w:val="00656BD3"/>
    <w:rsid w:val="0065704F"/>
    <w:rsid w:val="00661BEA"/>
    <w:rsid w:val="00663EBB"/>
    <w:rsid w:val="00666104"/>
    <w:rsid w:val="00672D84"/>
    <w:rsid w:val="00673DFC"/>
    <w:rsid w:val="0067714B"/>
    <w:rsid w:val="006779CF"/>
    <w:rsid w:val="006779E4"/>
    <w:rsid w:val="0068285D"/>
    <w:rsid w:val="006873A2"/>
    <w:rsid w:val="0068759B"/>
    <w:rsid w:val="006879C2"/>
    <w:rsid w:val="00687B57"/>
    <w:rsid w:val="00693993"/>
    <w:rsid w:val="006B3C44"/>
    <w:rsid w:val="006B3CEA"/>
    <w:rsid w:val="006C3913"/>
    <w:rsid w:val="006D4E59"/>
    <w:rsid w:val="006D5212"/>
    <w:rsid w:val="006E2551"/>
    <w:rsid w:val="006E2A1E"/>
    <w:rsid w:val="006F4D2C"/>
    <w:rsid w:val="006F7CC2"/>
    <w:rsid w:val="00701806"/>
    <w:rsid w:val="007047DF"/>
    <w:rsid w:val="007158CD"/>
    <w:rsid w:val="00715A4D"/>
    <w:rsid w:val="007212FD"/>
    <w:rsid w:val="00722A7C"/>
    <w:rsid w:val="0072326A"/>
    <w:rsid w:val="00725C8E"/>
    <w:rsid w:val="00726261"/>
    <w:rsid w:val="00733C15"/>
    <w:rsid w:val="007376C6"/>
    <w:rsid w:val="0076144E"/>
    <w:rsid w:val="0076212D"/>
    <w:rsid w:val="007651EB"/>
    <w:rsid w:val="0076593C"/>
    <w:rsid w:val="00777444"/>
    <w:rsid w:val="0079034A"/>
    <w:rsid w:val="00790EA7"/>
    <w:rsid w:val="007928EA"/>
    <w:rsid w:val="007933FB"/>
    <w:rsid w:val="0079459D"/>
    <w:rsid w:val="007B406E"/>
    <w:rsid w:val="007B5558"/>
    <w:rsid w:val="007C155E"/>
    <w:rsid w:val="007C17ED"/>
    <w:rsid w:val="007C46FD"/>
    <w:rsid w:val="007D33FC"/>
    <w:rsid w:val="0080110C"/>
    <w:rsid w:val="00817890"/>
    <w:rsid w:val="0084755C"/>
    <w:rsid w:val="008527F7"/>
    <w:rsid w:val="00861729"/>
    <w:rsid w:val="00864649"/>
    <w:rsid w:val="0086477E"/>
    <w:rsid w:val="00866D0F"/>
    <w:rsid w:val="00874AEC"/>
    <w:rsid w:val="00875B92"/>
    <w:rsid w:val="008825C3"/>
    <w:rsid w:val="00882E6D"/>
    <w:rsid w:val="008860E3"/>
    <w:rsid w:val="008902DB"/>
    <w:rsid w:val="0089082C"/>
    <w:rsid w:val="008A0C5B"/>
    <w:rsid w:val="008A14AF"/>
    <w:rsid w:val="008B567E"/>
    <w:rsid w:val="008C2816"/>
    <w:rsid w:val="008E4221"/>
    <w:rsid w:val="008E525F"/>
    <w:rsid w:val="008F7298"/>
    <w:rsid w:val="00900946"/>
    <w:rsid w:val="00905899"/>
    <w:rsid w:val="009107B5"/>
    <w:rsid w:val="0091483F"/>
    <w:rsid w:val="00920A0C"/>
    <w:rsid w:val="00923FB5"/>
    <w:rsid w:val="00924B16"/>
    <w:rsid w:val="009260CB"/>
    <w:rsid w:val="00932222"/>
    <w:rsid w:val="00932252"/>
    <w:rsid w:val="0093472E"/>
    <w:rsid w:val="00935651"/>
    <w:rsid w:val="009545A9"/>
    <w:rsid w:val="0095592A"/>
    <w:rsid w:val="00957FC4"/>
    <w:rsid w:val="00976915"/>
    <w:rsid w:val="00976CD7"/>
    <w:rsid w:val="0098136A"/>
    <w:rsid w:val="009835FC"/>
    <w:rsid w:val="0099556E"/>
    <w:rsid w:val="009A186E"/>
    <w:rsid w:val="009B0AD4"/>
    <w:rsid w:val="009B62C1"/>
    <w:rsid w:val="009C1FF6"/>
    <w:rsid w:val="009C5327"/>
    <w:rsid w:val="009C5E9B"/>
    <w:rsid w:val="009D04AE"/>
    <w:rsid w:val="009D5CBB"/>
    <w:rsid w:val="009D7277"/>
    <w:rsid w:val="009E3844"/>
    <w:rsid w:val="009F14D0"/>
    <w:rsid w:val="009F1ACF"/>
    <w:rsid w:val="009F4D63"/>
    <w:rsid w:val="00A009C7"/>
    <w:rsid w:val="00A02350"/>
    <w:rsid w:val="00A03E2A"/>
    <w:rsid w:val="00A14930"/>
    <w:rsid w:val="00A16224"/>
    <w:rsid w:val="00A21AA7"/>
    <w:rsid w:val="00A30D31"/>
    <w:rsid w:val="00A4308D"/>
    <w:rsid w:val="00A45F78"/>
    <w:rsid w:val="00A47219"/>
    <w:rsid w:val="00A542A4"/>
    <w:rsid w:val="00A56FBD"/>
    <w:rsid w:val="00A63DF1"/>
    <w:rsid w:val="00A67CCC"/>
    <w:rsid w:val="00A70A77"/>
    <w:rsid w:val="00A722BA"/>
    <w:rsid w:val="00A858C3"/>
    <w:rsid w:val="00A87679"/>
    <w:rsid w:val="00A92256"/>
    <w:rsid w:val="00A95BBB"/>
    <w:rsid w:val="00AA0E55"/>
    <w:rsid w:val="00AA3E80"/>
    <w:rsid w:val="00AD2814"/>
    <w:rsid w:val="00AD30B3"/>
    <w:rsid w:val="00AD607C"/>
    <w:rsid w:val="00AE3D59"/>
    <w:rsid w:val="00AE59FA"/>
    <w:rsid w:val="00B03059"/>
    <w:rsid w:val="00B05F6A"/>
    <w:rsid w:val="00B07405"/>
    <w:rsid w:val="00B10594"/>
    <w:rsid w:val="00B206C0"/>
    <w:rsid w:val="00B27FC9"/>
    <w:rsid w:val="00B30832"/>
    <w:rsid w:val="00B35CBB"/>
    <w:rsid w:val="00B55C7F"/>
    <w:rsid w:val="00B63C1F"/>
    <w:rsid w:val="00B67BB9"/>
    <w:rsid w:val="00B713F4"/>
    <w:rsid w:val="00B72630"/>
    <w:rsid w:val="00B811B8"/>
    <w:rsid w:val="00B8598D"/>
    <w:rsid w:val="00B92AD3"/>
    <w:rsid w:val="00BA0ED0"/>
    <w:rsid w:val="00BA1182"/>
    <w:rsid w:val="00BA2E39"/>
    <w:rsid w:val="00BA5967"/>
    <w:rsid w:val="00BB3497"/>
    <w:rsid w:val="00BC1C9D"/>
    <w:rsid w:val="00BC64BF"/>
    <w:rsid w:val="00BC6A8C"/>
    <w:rsid w:val="00BE0B56"/>
    <w:rsid w:val="00BE3CB4"/>
    <w:rsid w:val="00BE4328"/>
    <w:rsid w:val="00BE567F"/>
    <w:rsid w:val="00BF42CF"/>
    <w:rsid w:val="00C00745"/>
    <w:rsid w:val="00C1310A"/>
    <w:rsid w:val="00C175CF"/>
    <w:rsid w:val="00C2207B"/>
    <w:rsid w:val="00C23C4D"/>
    <w:rsid w:val="00C30BB6"/>
    <w:rsid w:val="00C32643"/>
    <w:rsid w:val="00C32DEB"/>
    <w:rsid w:val="00C4069F"/>
    <w:rsid w:val="00C45C7E"/>
    <w:rsid w:val="00C5083D"/>
    <w:rsid w:val="00C52E5D"/>
    <w:rsid w:val="00C5456B"/>
    <w:rsid w:val="00C5624E"/>
    <w:rsid w:val="00C56D17"/>
    <w:rsid w:val="00C6153E"/>
    <w:rsid w:val="00C6273E"/>
    <w:rsid w:val="00C644D1"/>
    <w:rsid w:val="00C66B82"/>
    <w:rsid w:val="00C67C69"/>
    <w:rsid w:val="00C73886"/>
    <w:rsid w:val="00C865B2"/>
    <w:rsid w:val="00C86C5A"/>
    <w:rsid w:val="00CA18C3"/>
    <w:rsid w:val="00CA5F0B"/>
    <w:rsid w:val="00CB564A"/>
    <w:rsid w:val="00CB793A"/>
    <w:rsid w:val="00CC43A4"/>
    <w:rsid w:val="00CC43D2"/>
    <w:rsid w:val="00CD3804"/>
    <w:rsid w:val="00CD4384"/>
    <w:rsid w:val="00CE28AF"/>
    <w:rsid w:val="00CE37A6"/>
    <w:rsid w:val="00CE4D60"/>
    <w:rsid w:val="00CF03C8"/>
    <w:rsid w:val="00CF2F97"/>
    <w:rsid w:val="00D221CF"/>
    <w:rsid w:val="00D22EF5"/>
    <w:rsid w:val="00D30322"/>
    <w:rsid w:val="00D3643C"/>
    <w:rsid w:val="00D376A9"/>
    <w:rsid w:val="00D400CA"/>
    <w:rsid w:val="00D452C5"/>
    <w:rsid w:val="00D54B4D"/>
    <w:rsid w:val="00D57D36"/>
    <w:rsid w:val="00D611D7"/>
    <w:rsid w:val="00D645CD"/>
    <w:rsid w:val="00D67556"/>
    <w:rsid w:val="00D708B1"/>
    <w:rsid w:val="00D7295B"/>
    <w:rsid w:val="00D76369"/>
    <w:rsid w:val="00D802FC"/>
    <w:rsid w:val="00D84DA2"/>
    <w:rsid w:val="00D861EA"/>
    <w:rsid w:val="00D929C6"/>
    <w:rsid w:val="00D936BA"/>
    <w:rsid w:val="00D941DC"/>
    <w:rsid w:val="00D97AA5"/>
    <w:rsid w:val="00DA3671"/>
    <w:rsid w:val="00DA7CFC"/>
    <w:rsid w:val="00DB6087"/>
    <w:rsid w:val="00DC1887"/>
    <w:rsid w:val="00DD397A"/>
    <w:rsid w:val="00DD68D2"/>
    <w:rsid w:val="00DD6FAA"/>
    <w:rsid w:val="00DE0145"/>
    <w:rsid w:val="00DE3445"/>
    <w:rsid w:val="00DE4111"/>
    <w:rsid w:val="00DE59C1"/>
    <w:rsid w:val="00DE6D6B"/>
    <w:rsid w:val="00DF49DB"/>
    <w:rsid w:val="00DF74D9"/>
    <w:rsid w:val="00E010AD"/>
    <w:rsid w:val="00E0445D"/>
    <w:rsid w:val="00E1216F"/>
    <w:rsid w:val="00E12680"/>
    <w:rsid w:val="00E151A6"/>
    <w:rsid w:val="00E239CA"/>
    <w:rsid w:val="00E23E61"/>
    <w:rsid w:val="00E2596A"/>
    <w:rsid w:val="00E30380"/>
    <w:rsid w:val="00E30D23"/>
    <w:rsid w:val="00E36D41"/>
    <w:rsid w:val="00E4286E"/>
    <w:rsid w:val="00E44B9F"/>
    <w:rsid w:val="00E46BE6"/>
    <w:rsid w:val="00E758A4"/>
    <w:rsid w:val="00E81C9B"/>
    <w:rsid w:val="00E823BC"/>
    <w:rsid w:val="00E91B97"/>
    <w:rsid w:val="00EA1DA0"/>
    <w:rsid w:val="00EB5B39"/>
    <w:rsid w:val="00EC0706"/>
    <w:rsid w:val="00EC7FC1"/>
    <w:rsid w:val="00ED46F3"/>
    <w:rsid w:val="00EE59E5"/>
    <w:rsid w:val="00EE7CDB"/>
    <w:rsid w:val="00EF32E2"/>
    <w:rsid w:val="00EF7936"/>
    <w:rsid w:val="00F04E43"/>
    <w:rsid w:val="00F0673C"/>
    <w:rsid w:val="00F06A11"/>
    <w:rsid w:val="00F14273"/>
    <w:rsid w:val="00F15E73"/>
    <w:rsid w:val="00F2381E"/>
    <w:rsid w:val="00F31E69"/>
    <w:rsid w:val="00F41A8A"/>
    <w:rsid w:val="00F43C49"/>
    <w:rsid w:val="00F43E2C"/>
    <w:rsid w:val="00F4476D"/>
    <w:rsid w:val="00F555CA"/>
    <w:rsid w:val="00F5683B"/>
    <w:rsid w:val="00F57360"/>
    <w:rsid w:val="00F66AC5"/>
    <w:rsid w:val="00F8464A"/>
    <w:rsid w:val="00F87331"/>
    <w:rsid w:val="00F90D5B"/>
    <w:rsid w:val="00F9150D"/>
    <w:rsid w:val="00F95708"/>
    <w:rsid w:val="00F95FA4"/>
    <w:rsid w:val="00F96C75"/>
    <w:rsid w:val="00FA00A8"/>
    <w:rsid w:val="00FA01E1"/>
    <w:rsid w:val="00FB63F4"/>
    <w:rsid w:val="00FC45B4"/>
    <w:rsid w:val="00FC7F01"/>
    <w:rsid w:val="00FD0DB3"/>
    <w:rsid w:val="00FD3AE9"/>
    <w:rsid w:val="00FE23D6"/>
    <w:rsid w:val="00FE3EC1"/>
    <w:rsid w:val="00FF178F"/>
    <w:rsid w:val="00FF5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D60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803E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212F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212F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2B5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rsid w:val="00F90D5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0D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90D5B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0D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90D5B"/>
    <w:rPr>
      <w:b/>
      <w:bCs/>
    </w:rPr>
  </w:style>
  <w:style w:type="paragraph" w:styleId="BodyText3">
    <w:name w:val="Body Text 3"/>
    <w:basedOn w:val="Normal"/>
    <w:link w:val="BodyText3Char"/>
    <w:uiPriority w:val="99"/>
    <w:rsid w:val="004B2370"/>
    <w:pPr>
      <w:spacing w:after="0" w:line="240" w:lineRule="auto"/>
      <w:jc w:val="center"/>
    </w:pPr>
    <w:rPr>
      <w:rFonts w:ascii="Arial Black" w:eastAsia="Times New Roman" w:hAnsi="Arial Black" w:cs="Arial"/>
      <w:bCs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4B2370"/>
    <w:rPr>
      <w:rFonts w:ascii="Arial Black" w:hAnsi="Arial Black" w:cs="Arial"/>
      <w:bCs/>
      <w:snapToGrid w:val="0"/>
      <w:sz w:val="20"/>
      <w:szCs w:val="20"/>
      <w:lang w:eastAsia="ru-RU"/>
    </w:rPr>
  </w:style>
  <w:style w:type="table" w:customStyle="1" w:styleId="1">
    <w:name w:val="Сетка таблицы1"/>
    <w:uiPriority w:val="99"/>
    <w:rsid w:val="00B7263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54B4D"/>
    <w:rPr>
      <w:rFonts w:cs="Times New Roman"/>
      <w:color w:val="0563C1"/>
      <w:u w:val="single"/>
    </w:rPr>
  </w:style>
  <w:style w:type="character" w:customStyle="1" w:styleId="10">
    <w:name w:val="Неразрешенное упоминание1"/>
    <w:basedOn w:val="DefaultParagraphFont"/>
    <w:uiPriority w:val="99"/>
    <w:semiHidden/>
    <w:rsid w:val="00D54B4D"/>
    <w:rPr>
      <w:rFonts w:cs="Times New Roman"/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F568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AA3E80"/>
    <w:rPr>
      <w:rFonts w:cs="Times New Roman"/>
      <w:b/>
      <w:bCs/>
    </w:rPr>
  </w:style>
  <w:style w:type="paragraph" w:customStyle="1" w:styleId="228bf8a64b8551e1msonormal">
    <w:name w:val="228bf8a64b8551e1msonormal"/>
    <w:basedOn w:val="Normal"/>
    <w:uiPriority w:val="99"/>
    <w:rsid w:val="002337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">
    <w:name w:val="Привязка сноски"/>
    <w:uiPriority w:val="99"/>
    <w:rsid w:val="006D5212"/>
    <w:rPr>
      <w:vertAlign w:val="superscript"/>
    </w:rPr>
  </w:style>
  <w:style w:type="character" w:customStyle="1" w:styleId="a0">
    <w:name w:val="Символ сноски"/>
    <w:uiPriority w:val="99"/>
    <w:rsid w:val="006D5212"/>
  </w:style>
  <w:style w:type="paragraph" w:styleId="ListParagraph">
    <w:name w:val="List Paragraph"/>
    <w:basedOn w:val="Normal"/>
    <w:uiPriority w:val="99"/>
    <w:qFormat/>
    <w:rsid w:val="006D5212"/>
    <w:pPr>
      <w:suppressAutoHyphens/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customStyle="1" w:styleId="11">
    <w:name w:val="Без интервала1"/>
    <w:uiPriority w:val="99"/>
    <w:rsid w:val="006D5212"/>
    <w:pPr>
      <w:suppressAutoHyphens/>
    </w:pPr>
    <w:rPr>
      <w:rFonts w:eastAsia="Times New Roman"/>
    </w:rPr>
  </w:style>
  <w:style w:type="paragraph" w:styleId="NoSpacing">
    <w:name w:val="No Spacing"/>
    <w:uiPriority w:val="99"/>
    <w:qFormat/>
    <w:rsid w:val="006D5212"/>
    <w:pPr>
      <w:suppressAutoHyphens/>
    </w:pPr>
    <w:rPr>
      <w:rFonts w:eastAsia="Times New Roman"/>
    </w:rPr>
  </w:style>
  <w:style w:type="paragraph" w:styleId="FootnoteText">
    <w:name w:val="footnote text"/>
    <w:basedOn w:val="Normal"/>
    <w:link w:val="FootnoteTextChar"/>
    <w:uiPriority w:val="99"/>
    <w:rsid w:val="006D5212"/>
    <w:pPr>
      <w:suppressLineNumbers/>
      <w:suppressAutoHyphens/>
      <w:spacing w:after="0" w:line="240" w:lineRule="auto"/>
      <w:ind w:left="339" w:hanging="339"/>
    </w:pPr>
    <w:rPr>
      <w:rFonts w:ascii="Times New Roman" w:eastAsia="SimSun" w:hAnsi="Times New Roman" w:cs="Mangal"/>
      <w:color w:val="000000"/>
      <w:kern w:val="2"/>
      <w:sz w:val="20"/>
      <w:szCs w:val="20"/>
      <w:lang w:eastAsia="zh-CN" w:bidi="hi-IN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6D5212"/>
    <w:rPr>
      <w:rFonts w:ascii="Times New Roman" w:eastAsia="SimSun" w:hAnsi="Times New Roman" w:cs="Mangal"/>
      <w:color w:val="000000"/>
      <w:kern w:val="2"/>
      <w:sz w:val="20"/>
      <w:szCs w:val="20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159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9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9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9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255</TotalTime>
  <Pages>3</Pages>
  <Words>855</Words>
  <Characters>4874</Characters>
  <Application>Microsoft Office Outlook</Application>
  <DocSecurity>0</DocSecurity>
  <Lines>0</Lines>
  <Paragraphs>0</Paragraphs>
  <ScaleCrop>false</ScaleCrop>
  <Company>HP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Прокуратура Тамбовской области</dc:creator>
  <cp:keywords/>
  <dc:description/>
  <cp:lastModifiedBy>comp5</cp:lastModifiedBy>
  <cp:revision>8</cp:revision>
  <cp:lastPrinted>2022-06-14T05:44:00Z</cp:lastPrinted>
  <dcterms:created xsi:type="dcterms:W3CDTF">2022-06-07T06:16:00Z</dcterms:created>
  <dcterms:modified xsi:type="dcterms:W3CDTF">2022-07-21T06:08:00Z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